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534" w:rsidRDefault="00DF5534" w:rsidP="00DF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hAnsi="Arial" w:cs="Arial"/>
          <w:b/>
          <w:sz w:val="24"/>
          <w:szCs w:val="24"/>
        </w:rPr>
        <w:t xml:space="preserve">9. </w:t>
      </w:r>
      <w:r>
        <w:rPr>
          <w:rFonts w:ascii="Arial" w:eastAsia="Times New Roman" w:hAnsi="Arial" w:cs="Arial"/>
          <w:b/>
          <w:sz w:val="24"/>
          <w:szCs w:val="24"/>
        </w:rPr>
        <w:t>ΠΑΡΑΡΤΗΜΑ Δ΄</w:t>
      </w:r>
    </w:p>
    <w:p w:rsidR="00DF5534" w:rsidRDefault="00DF5534" w:rsidP="00DF5534">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32"/>
          <w:szCs w:val="32"/>
          <w:u w:val="single"/>
        </w:rPr>
      </w:pPr>
      <w:bookmarkStart w:id="0" w:name="_20.2.___Διαδικασία_αξιολόγησης_προσ"/>
      <w:bookmarkStart w:id="1" w:name="_20.3.___Βαθμολόγηση_τεχνικών_προσφο"/>
      <w:bookmarkStart w:id="2" w:name="_20.5.___Διαμόρφωση_του_συγκριτικού_"/>
      <w:bookmarkStart w:id="3" w:name="_Toc73535362"/>
      <w:bookmarkStart w:id="4" w:name="_Toc9049526"/>
      <w:bookmarkStart w:id="5" w:name="_Toc9050798"/>
      <w:bookmarkStart w:id="6" w:name="_Toc16061711"/>
      <w:bookmarkStart w:id="7" w:name="_Toc25743321"/>
      <w:bookmarkStart w:id="8" w:name="_Toc26592535"/>
      <w:bookmarkStart w:id="9" w:name="_Toc43634791"/>
      <w:bookmarkStart w:id="10" w:name="_Toc44821171"/>
      <w:bookmarkStart w:id="11" w:name="_Toc48552963"/>
      <w:bookmarkStart w:id="12" w:name="_Toc49074409"/>
      <w:bookmarkStart w:id="13" w:name="_Toc240445845"/>
      <w:bookmarkStart w:id="14" w:name="_Toc293257133"/>
      <w:bookmarkEnd w:id="0"/>
      <w:bookmarkEnd w:id="1"/>
      <w:bookmarkEnd w:id="2"/>
      <w:bookmarkEnd w:id="3"/>
      <w:r>
        <w:rPr>
          <w:sz w:val="24"/>
          <w:u w:val="single"/>
        </w:rPr>
        <w:t xml:space="preserve"> </w:t>
      </w:r>
      <w:r>
        <w:rPr>
          <w:sz w:val="32"/>
          <w:szCs w:val="32"/>
          <w:u w:val="single"/>
        </w:rPr>
        <w:t xml:space="preserve">Διαμόρφωση συγκριτικής τιμής προσφοράς </w:t>
      </w:r>
      <w:bookmarkEnd w:id="4"/>
      <w:bookmarkEnd w:id="5"/>
      <w:bookmarkEnd w:id="6"/>
      <w:bookmarkEnd w:id="7"/>
      <w:bookmarkEnd w:id="8"/>
      <w:bookmarkEnd w:id="9"/>
      <w:bookmarkEnd w:id="10"/>
      <w:bookmarkEnd w:id="11"/>
      <w:bookmarkEnd w:id="12"/>
      <w:bookmarkEnd w:id="13"/>
      <w:bookmarkEnd w:id="14"/>
    </w:p>
    <w:p w:rsidR="00DF5534" w:rsidRDefault="00DF5534" w:rsidP="00DF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eastAsia="Times New Roman" w:hAnsi="Arial" w:cs="Arial"/>
          <w:b/>
          <w:bCs/>
          <w:spacing w:val="-4"/>
          <w:sz w:val="24"/>
          <w:szCs w:val="24"/>
        </w:rPr>
      </w:pPr>
      <w:r>
        <w:rPr>
          <w:rFonts w:ascii="Arial" w:eastAsia="Times New Roman" w:hAnsi="Arial" w:cs="Arial"/>
          <w:b/>
          <w:bCs/>
          <w:spacing w:val="-4"/>
          <w:sz w:val="24"/>
          <w:szCs w:val="24"/>
        </w:rPr>
        <w:t>Επειδή για τη διαμόρφωση της συγκριτικής τιμής προσφοράς θα συνυπολογιστεί και το συνολικό κόστος συντήρησης  του είδους για δέκα (10) έτη, θα πρέπει να συμπληρωθούν υποχρεωτικά στην οικονομική προσφορά οι παρακάτω πίνακες :</w:t>
      </w:r>
    </w:p>
    <w:p w:rsidR="00DF5534" w:rsidRDefault="00DF5534" w:rsidP="00DF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eastAsia="Times New Roman" w:hAnsi="Arial" w:cs="Arial"/>
          <w:sz w:val="24"/>
          <w:szCs w:val="24"/>
        </w:rPr>
      </w:pPr>
      <w:r>
        <w:rPr>
          <w:rFonts w:ascii="Arial" w:eastAsia="Times New Roman" w:hAnsi="Arial" w:cs="Arial"/>
          <w:b/>
          <w:sz w:val="24"/>
          <w:szCs w:val="24"/>
        </w:rPr>
        <w:t>ΠΙΝΑΚΑΣ ΥΠΟΛΟΓΙΣΜΟΥ ΣΥΓΚΡΙΤΙΚΗΣ ΤΙΜΗΣ ΠΡΟΣΦΟΡΑΣ</w:t>
      </w:r>
    </w:p>
    <w:p w:rsidR="00DF5534" w:rsidRDefault="00DF5534" w:rsidP="00DF5534">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Α) ΤΙΜΗ ΠΡΟΣΦΟΡΑΣ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DF5534" w:rsidTr="001846BC">
        <w:trPr>
          <w:trHeight w:val="1042"/>
        </w:trPr>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lang w:eastAsia="en-US"/>
              </w:rPr>
            </w:pPr>
            <w:r>
              <w:rPr>
                <w:rFonts w:ascii="Arial" w:eastAsia="Times New Roman" w:hAnsi="Arial" w:cs="Arial"/>
                <w:b/>
                <w:lang w:eastAsia="en-US"/>
              </w:rPr>
              <w:tab/>
            </w:r>
            <w:r>
              <w:rPr>
                <w:rFonts w:ascii="Arial" w:eastAsia="Times New Roman" w:hAnsi="Arial" w:cs="Arial"/>
                <w:b/>
                <w:lang w:eastAsia="en-US"/>
              </w:rPr>
              <w:tab/>
              <w:t>ΕΙΔΟΣ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lang w:eastAsia="en-US"/>
              </w:rPr>
            </w:pPr>
            <w:r>
              <w:rPr>
                <w:rFonts w:ascii="Arial" w:eastAsia="Times New Roman" w:hAnsi="Arial" w:cs="Arial"/>
                <w:b/>
                <w:lang w:eastAsia="en-US"/>
              </w:rPr>
              <w:t>ΤΙΜΗ ΠΡΟΣΦΟΡΑΣ ΣΕ €, ΧΩΡΙΣ ΦΠΑ ΑΡΙΘΜΗΤΙΚΩΣ</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hAnsi="Arial" w:cs="Arial"/>
                <w:b/>
                <w:sz w:val="24"/>
                <w:szCs w:val="24"/>
              </w:rPr>
              <w:t>ΗΛΕΚΤΡΟΝΙΚΑ ΠΙΕΣΟΜΕΤΡΑ – ΟΞΥΜΕΤΡΑ, ΤΕΜ. 30,</w:t>
            </w:r>
            <w:r>
              <w:rPr>
                <w:rFonts w:ascii="Arial" w:hAnsi="Arial" w:cs="Arial"/>
                <w:b/>
                <w:sz w:val="24"/>
                <w:lang w:eastAsia="en-US"/>
              </w:rPr>
              <w:t xml:space="preserve"> αποτελούμενα   από :</w:t>
            </w:r>
          </w:p>
        </w:tc>
        <w:tc>
          <w:tcPr>
            <w:tcW w:w="3261" w:type="dxa"/>
            <w:tcBorders>
              <w:top w:val="single" w:sz="4" w:space="0" w:color="auto"/>
              <w:left w:val="single" w:sz="4" w:space="0" w:color="auto"/>
              <w:bottom w:val="single" w:sz="4" w:space="0" w:color="auto"/>
              <w:right w:val="single" w:sz="4" w:space="0" w:color="auto"/>
            </w:tcBorders>
            <w:vAlign w:val="center"/>
          </w:tcPr>
          <w:p w:rsidR="00DF5534" w:rsidRDefault="00DF5534" w:rsidP="001846BC">
            <w:pPr>
              <w:jc w:val="center"/>
              <w:rPr>
                <w:rFonts w:ascii="Arial" w:eastAsia="Times New Roman" w:hAnsi="Arial" w:cs="Arial"/>
                <w:b/>
                <w:sz w:val="24"/>
                <w:szCs w:val="24"/>
                <w:lang w:eastAsia="en-US"/>
              </w:rPr>
            </w:pP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DF5534" w:rsidRDefault="00DF5534" w:rsidP="001846BC">
            <w:pPr>
              <w:jc w:val="center"/>
              <w:rPr>
                <w:lang w:eastAsia="en-US"/>
              </w:rPr>
            </w:pPr>
            <w:r>
              <w:rPr>
                <w:rFonts w:ascii="Arial" w:eastAsia="Times New Roman" w:hAnsi="Arial" w:cs="Arial"/>
                <w:b/>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DF5534" w:rsidRDefault="00DF5534" w:rsidP="001846BC">
            <w:pPr>
              <w:jc w:val="center"/>
              <w:rPr>
                <w:lang w:eastAsia="en-US"/>
              </w:rPr>
            </w:pPr>
            <w:r>
              <w:rPr>
                <w:rFonts w:ascii="Arial" w:eastAsia="Times New Roman" w:hAnsi="Arial" w:cs="Arial"/>
                <w:b/>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c>
          <w:tcPr>
            <w:tcW w:w="3261" w:type="dxa"/>
            <w:tcBorders>
              <w:top w:val="single" w:sz="4" w:space="0" w:color="auto"/>
              <w:left w:val="single" w:sz="4" w:space="0" w:color="auto"/>
              <w:bottom w:val="single" w:sz="4" w:space="0" w:color="auto"/>
              <w:right w:val="single" w:sz="4" w:space="0" w:color="auto"/>
            </w:tcBorders>
            <w:hideMark/>
          </w:tcPr>
          <w:p w:rsidR="00DF5534" w:rsidRDefault="00DF5534" w:rsidP="001846BC">
            <w:pPr>
              <w:jc w:val="center"/>
              <w:rPr>
                <w:lang w:eastAsia="en-US"/>
              </w:rPr>
            </w:pPr>
            <w:r>
              <w:rPr>
                <w:rFonts w:ascii="Arial" w:eastAsia="Times New Roman" w:hAnsi="Arial" w:cs="Arial"/>
                <w:b/>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ΣΥΝΟΛΙΚΗ ΤΙΜΗ ΠΡΟΣΦΟΡΑΣ ΣΕ €,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DF5534" w:rsidRDefault="00DF5534" w:rsidP="00DF5534">
      <w:pPr>
        <w:tabs>
          <w:tab w:val="left" w:pos="2322"/>
          <w:tab w:val="left" w:pos="4222"/>
          <w:tab w:val="left" w:pos="6122"/>
          <w:tab w:val="left" w:pos="7322"/>
        </w:tabs>
        <w:jc w:val="center"/>
        <w:rPr>
          <w:rFonts w:ascii="Arial" w:eastAsia="Times New Roman" w:hAnsi="Arial" w:cs="Arial"/>
          <w:b/>
          <w:sz w:val="24"/>
          <w:szCs w:val="24"/>
        </w:rPr>
      </w:pPr>
    </w:p>
    <w:p w:rsidR="00DF5534" w:rsidRDefault="00DF5534" w:rsidP="00DF5534">
      <w:pPr>
        <w:tabs>
          <w:tab w:val="left" w:pos="2322"/>
          <w:tab w:val="left" w:pos="4222"/>
          <w:tab w:val="left" w:pos="6122"/>
          <w:tab w:val="left" w:pos="7322"/>
        </w:tabs>
        <w:jc w:val="center"/>
        <w:rPr>
          <w:rFonts w:ascii="Arial" w:eastAsia="Times New Roman" w:hAnsi="Arial" w:cs="Arial"/>
          <w:b/>
          <w:sz w:val="24"/>
          <w:szCs w:val="24"/>
        </w:rPr>
      </w:pPr>
      <w:r>
        <w:rPr>
          <w:rFonts w:ascii="Arial" w:eastAsia="Times New Roman" w:hAnsi="Arial" w:cs="Arial"/>
          <w:b/>
          <w:sz w:val="24"/>
          <w:szCs w:val="24"/>
        </w:rPr>
        <w:t>Β) ΣΥΝΟΛΙΚΟ ΚΟΣΤΟΣ ΣΥΝΤΗΡΗΣΗΣ ΓΙΑ ΜΙΑ ΔΕΚΑΕΤΙΑ</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ΕΤΟΣ ΣΥΝΤΗΡΗΣΗΣ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lang w:eastAsia="en-US"/>
              </w:rPr>
            </w:pPr>
            <w:r>
              <w:rPr>
                <w:rFonts w:ascii="Arial" w:eastAsia="Times New Roman" w:hAnsi="Arial" w:cs="Arial"/>
                <w:b/>
                <w:lang w:eastAsia="en-US"/>
              </w:rPr>
              <w:t>ΚΟΣΤΟΣ ΣΥΝΤΗΡΗΣΗΣ ΣΕ €, ΧΩΡΙΣ ΦΠΑ ΑΡΙΘΜΗΤΙΚΩΣ</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 έτους  ( εγγύηση)</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0,00€</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2 έτους ( εγγύηση)</w:t>
            </w:r>
          </w:p>
        </w:tc>
        <w:tc>
          <w:tcPr>
            <w:tcW w:w="3261" w:type="dxa"/>
            <w:tcBorders>
              <w:top w:val="single" w:sz="4" w:space="0" w:color="auto"/>
              <w:left w:val="single" w:sz="4" w:space="0" w:color="auto"/>
              <w:bottom w:val="single" w:sz="4" w:space="0" w:color="auto"/>
              <w:right w:val="single" w:sz="4" w:space="0" w:color="auto"/>
            </w:tcBorders>
            <w:hideMark/>
          </w:tcPr>
          <w:p w:rsidR="00DF5534" w:rsidRDefault="00DF5534" w:rsidP="001846BC">
            <w:pPr>
              <w:jc w:val="center"/>
              <w:rPr>
                <w:lang w:eastAsia="en-US"/>
              </w:rPr>
            </w:pPr>
            <w:r>
              <w:rPr>
                <w:rFonts w:ascii="Arial" w:eastAsia="Times New Roman" w:hAnsi="Arial" w:cs="Arial"/>
                <w:sz w:val="24"/>
                <w:szCs w:val="24"/>
                <w:lang w:eastAsia="en-US"/>
              </w:rPr>
              <w:t>0,00€</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3 έτους( εγγύηση)</w:t>
            </w:r>
          </w:p>
        </w:tc>
        <w:tc>
          <w:tcPr>
            <w:tcW w:w="3261" w:type="dxa"/>
            <w:tcBorders>
              <w:top w:val="single" w:sz="4" w:space="0" w:color="auto"/>
              <w:left w:val="single" w:sz="4" w:space="0" w:color="auto"/>
              <w:bottom w:val="single" w:sz="4" w:space="0" w:color="auto"/>
              <w:right w:val="single" w:sz="4" w:space="0" w:color="auto"/>
            </w:tcBorders>
            <w:hideMark/>
          </w:tcPr>
          <w:p w:rsidR="00DF5534" w:rsidRDefault="00DF5534" w:rsidP="001846BC">
            <w:pPr>
              <w:jc w:val="center"/>
              <w:rPr>
                <w:lang w:eastAsia="en-US"/>
              </w:rPr>
            </w:pPr>
            <w:r>
              <w:rPr>
                <w:rFonts w:ascii="Arial" w:eastAsia="Times New Roman" w:hAnsi="Arial" w:cs="Arial"/>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4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5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6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lastRenderedPageBreak/>
              <w:t>Συντήρηση 7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8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9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Συντήρηση 10 έτους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w:t>
            </w:r>
          </w:p>
        </w:tc>
      </w:tr>
      <w:tr w:rsidR="00DF5534" w:rsidTr="001846BC">
        <w:trPr>
          <w:trHeight w:val="698"/>
        </w:trPr>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F5534" w:rsidTr="001846BC">
        <w:trPr>
          <w:trHeight w:val="413"/>
        </w:trPr>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sz w:val="24"/>
                <w:szCs w:val="24"/>
                <w:lang w:eastAsia="en-US"/>
              </w:rPr>
            </w:pPr>
            <w:r>
              <w:rPr>
                <w:rFonts w:ascii="Arial" w:eastAsia="Times New Roman" w:hAnsi="Arial" w:cs="Arial"/>
                <w:sz w:val="24"/>
                <w:szCs w:val="24"/>
                <w:lang w:eastAsia="en-US"/>
              </w:rPr>
              <w:t>ΠΟΣΟΣΤΟ ΦΠΑ …..%</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Cs/>
                <w:sz w:val="24"/>
                <w:szCs w:val="24"/>
                <w:lang w:eastAsia="en-US"/>
              </w:rPr>
            </w:pPr>
            <w:r>
              <w:rPr>
                <w:rFonts w:ascii="Arial" w:eastAsia="Times New Roman" w:hAnsi="Arial" w:cs="Arial"/>
                <w:sz w:val="24"/>
                <w:szCs w:val="24"/>
                <w:lang w:eastAsia="en-US"/>
              </w:rPr>
              <w:t>………….€</w:t>
            </w:r>
          </w:p>
        </w:tc>
      </w:tr>
      <w:tr w:rsidR="00DF5534" w:rsidTr="001846BC">
        <w:trPr>
          <w:trHeight w:val="591"/>
        </w:trPr>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ΜΕ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bCs/>
                <w:sz w:val="24"/>
                <w:szCs w:val="24"/>
                <w:lang w:eastAsia="en-US"/>
              </w:rPr>
            </w:pPr>
            <w:r>
              <w:rPr>
                <w:rFonts w:ascii="Arial" w:eastAsia="Times New Roman" w:hAnsi="Arial" w:cs="Arial"/>
                <w:sz w:val="24"/>
                <w:szCs w:val="24"/>
                <w:lang w:eastAsia="en-US"/>
              </w:rPr>
              <w:t>………….€</w:t>
            </w:r>
          </w:p>
        </w:tc>
      </w:tr>
    </w:tbl>
    <w:p w:rsidR="00DF5534" w:rsidRDefault="00DF5534" w:rsidP="00DF5534">
      <w:pPr>
        <w:tabs>
          <w:tab w:val="left" w:pos="2322"/>
          <w:tab w:val="left" w:pos="4222"/>
          <w:tab w:val="left" w:pos="6122"/>
          <w:tab w:val="left" w:pos="7322"/>
        </w:tabs>
        <w:jc w:val="center"/>
        <w:rPr>
          <w:rFonts w:ascii="Arial" w:eastAsia="Times New Roman" w:hAnsi="Arial" w:cs="Arial"/>
          <w:b/>
          <w:sz w:val="16"/>
          <w:szCs w:val="16"/>
        </w:rPr>
      </w:pPr>
    </w:p>
    <w:p w:rsidR="00DF5534" w:rsidRDefault="00DF5534" w:rsidP="00DF5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eastAsia="Times New Roman" w:hAnsi="Arial" w:cs="Arial"/>
          <w:b/>
          <w:sz w:val="24"/>
          <w:szCs w:val="24"/>
        </w:rPr>
      </w:pPr>
      <w:r>
        <w:rPr>
          <w:rFonts w:ascii="Arial" w:eastAsia="Times New Roman" w:hAnsi="Arial" w:cs="Arial"/>
          <w:b/>
          <w:sz w:val="24"/>
          <w:szCs w:val="24"/>
        </w:rPr>
        <w:t>Γ) ΣΥΓΚΡΙΤΙΚΗ ΤΙΜΗ ΠΡΟΣΦΟΡΑΣ  ΤΟΥ ΕΙΔΟΥΣ</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gridCol w:w="3261"/>
      </w:tblGrid>
      <w:tr w:rsidR="00DF5534" w:rsidTr="001846BC">
        <w:trPr>
          <w:trHeight w:val="659"/>
        </w:trPr>
        <w:tc>
          <w:tcPr>
            <w:tcW w:w="5778" w:type="dxa"/>
            <w:tcBorders>
              <w:top w:val="single" w:sz="4" w:space="0" w:color="auto"/>
              <w:left w:val="single" w:sz="4" w:space="0" w:color="auto"/>
              <w:bottom w:val="single" w:sz="4" w:space="0" w:color="auto"/>
              <w:right w:val="single" w:sz="4" w:space="0" w:color="auto"/>
            </w:tcBorders>
          </w:tcPr>
          <w:p w:rsidR="00DF5534" w:rsidRDefault="00DF5534" w:rsidP="001846BC">
            <w:pPr>
              <w:jc w:val="center"/>
              <w:rPr>
                <w:rFonts w:ascii="Arial" w:eastAsia="Times New Roman" w:hAnsi="Arial" w:cs="Arial"/>
                <w:b/>
                <w:sz w:val="24"/>
                <w:szCs w:val="24"/>
                <w:lang w:eastAsia="en-US"/>
              </w:rPr>
            </w:pPr>
          </w:p>
        </w:tc>
        <w:tc>
          <w:tcPr>
            <w:tcW w:w="3261" w:type="dxa"/>
            <w:tcBorders>
              <w:top w:val="single" w:sz="4" w:space="0" w:color="auto"/>
              <w:left w:val="single" w:sz="4" w:space="0" w:color="auto"/>
              <w:bottom w:val="single" w:sz="4" w:space="0" w:color="auto"/>
              <w:right w:val="single" w:sz="4" w:space="0" w:color="auto"/>
            </w:tcBorders>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ΤΙΜΗ  ΣΕ €, ΧΩΡΙΣ ΦΠΑ ΑΡΙΘΜΗΤΙΚΩΣ</w:t>
            </w:r>
          </w:p>
        </w:tc>
      </w:tr>
      <w:tr w:rsidR="00DF5534" w:rsidTr="001846BC">
        <w:trPr>
          <w:trHeight w:val="656"/>
        </w:trPr>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16"/>
                <w:szCs w:val="16"/>
                <w:lang w:eastAsia="en-US"/>
              </w:rPr>
            </w:pPr>
            <w:r>
              <w:rPr>
                <w:rFonts w:ascii="Arial" w:eastAsia="Times New Roman" w:hAnsi="Arial" w:cs="Arial"/>
                <w:b/>
                <w:sz w:val="24"/>
                <w:szCs w:val="24"/>
                <w:lang w:eastAsia="en-US"/>
              </w:rPr>
              <w:t>ΣΥΝΟΛΙΚΗ ΤΙΜΗ ΠΡΟΣΦΟΡΑΣ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ΣΥΝΟΛΙΚΟ ΚΟΣΤΟΣ ΣΥΝΤΗΡΗΣΗΣ ΔΕΚΑΕΤΙΑΣ ΣΕ €, ΧΩΡΙΣ ΦΠΑ</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r w:rsidR="00DF5534" w:rsidTr="001846BC">
        <w:tc>
          <w:tcPr>
            <w:tcW w:w="5778"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ΣΥΓΚΡΙΤΙΚΗ ΤΙΜΗ ΠΡΟΣΦΟΡΑΣ  ΤΟΥ ΕΙΔΟΥΣ ΣΕ €, ΧΩΡΙΣ ΦΠΑ</w:t>
            </w:r>
          </w:p>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(ΣΥΝΟΛΙΚΗ ΤΙΜΗ ΠΡΟΣΦΟΡΑΣ + ΣΥΝΟΛΙΚΟ ΚΟΣΤΟΣ ΣΥΝΤΗΡΗΣΗΣ ΔΕΚΑΕΤΙΑΣ)</w:t>
            </w:r>
          </w:p>
        </w:tc>
        <w:tc>
          <w:tcPr>
            <w:tcW w:w="3261" w:type="dxa"/>
            <w:tcBorders>
              <w:top w:val="single" w:sz="4" w:space="0" w:color="auto"/>
              <w:left w:val="single" w:sz="4" w:space="0" w:color="auto"/>
              <w:bottom w:val="single" w:sz="4" w:space="0" w:color="auto"/>
              <w:right w:val="single" w:sz="4" w:space="0" w:color="auto"/>
            </w:tcBorders>
            <w:vAlign w:val="center"/>
            <w:hideMark/>
          </w:tcPr>
          <w:p w:rsidR="00DF5534" w:rsidRDefault="00DF5534" w:rsidP="001846BC">
            <w:pPr>
              <w:jc w:val="center"/>
              <w:rPr>
                <w:rFonts w:ascii="Arial" w:eastAsia="Times New Roman" w:hAnsi="Arial" w:cs="Arial"/>
                <w:b/>
                <w:sz w:val="24"/>
                <w:szCs w:val="24"/>
                <w:lang w:eastAsia="en-US"/>
              </w:rPr>
            </w:pPr>
            <w:r>
              <w:rPr>
                <w:rFonts w:ascii="Arial" w:eastAsia="Times New Roman" w:hAnsi="Arial" w:cs="Arial"/>
                <w:b/>
                <w:sz w:val="24"/>
                <w:szCs w:val="24"/>
                <w:lang w:eastAsia="en-US"/>
              </w:rPr>
              <w:t>………….€</w:t>
            </w:r>
          </w:p>
        </w:tc>
      </w:tr>
    </w:tbl>
    <w:p w:rsidR="00DF5534" w:rsidRDefault="00DF5534" w:rsidP="00DF5534">
      <w:pPr>
        <w:tabs>
          <w:tab w:val="left" w:pos="720"/>
        </w:tabs>
        <w:spacing w:after="0"/>
        <w:ind w:left="720" w:hanging="720"/>
        <w:jc w:val="center"/>
        <w:rPr>
          <w:rFonts w:ascii="Arial" w:hAnsi="Arial" w:cs="Arial"/>
          <w:b/>
          <w:sz w:val="24"/>
          <w:szCs w:val="24"/>
          <w:u w:val="single"/>
        </w:rPr>
      </w:pPr>
    </w:p>
    <w:p w:rsidR="008F0E42" w:rsidRPr="00DF5534" w:rsidRDefault="008F0E42" w:rsidP="00DF5534">
      <w:pPr>
        <w:rPr>
          <w:szCs w:val="24"/>
        </w:rPr>
      </w:pPr>
    </w:p>
    <w:sectPr w:rsidR="008F0E42" w:rsidRPr="00DF5534" w:rsidSect="00D859A9">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662A" w:rsidRDefault="00F0662A" w:rsidP="002A23E2">
      <w:pPr>
        <w:spacing w:after="0" w:line="240" w:lineRule="auto"/>
      </w:pPr>
      <w:r>
        <w:separator/>
      </w:r>
    </w:p>
  </w:endnote>
  <w:endnote w:type="continuationSeparator" w:id="1">
    <w:p w:rsidR="00F0662A" w:rsidRDefault="00F0662A" w:rsidP="002A2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686843"/>
      <w:docPartObj>
        <w:docPartGallery w:val="Page Numbers (Bottom of Page)"/>
        <w:docPartUnique/>
      </w:docPartObj>
    </w:sdtPr>
    <w:sdtContent>
      <w:p w:rsidR="002A23E2" w:rsidRDefault="0091604B">
        <w:pPr>
          <w:pStyle w:val="a4"/>
          <w:jc w:val="right"/>
        </w:pPr>
        <w:fldSimple w:instr=" PAGE   \* MERGEFORMAT ">
          <w:r w:rsidR="00DF5534">
            <w:rPr>
              <w:noProof/>
            </w:rPr>
            <w:t>1</w:t>
          </w:r>
        </w:fldSimple>
      </w:p>
    </w:sdtContent>
  </w:sdt>
  <w:p w:rsidR="002A23E2" w:rsidRDefault="002A23E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662A" w:rsidRDefault="00F0662A" w:rsidP="002A23E2">
      <w:pPr>
        <w:spacing w:after="0" w:line="240" w:lineRule="auto"/>
      </w:pPr>
      <w:r>
        <w:separator/>
      </w:r>
    </w:p>
  </w:footnote>
  <w:footnote w:type="continuationSeparator" w:id="1">
    <w:p w:rsidR="00F0662A" w:rsidRDefault="00F0662A" w:rsidP="002A23E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2A23E2"/>
    <w:rsid w:val="000658E1"/>
    <w:rsid w:val="001B74C7"/>
    <w:rsid w:val="001F32DC"/>
    <w:rsid w:val="002A23E2"/>
    <w:rsid w:val="00412E4A"/>
    <w:rsid w:val="0045608D"/>
    <w:rsid w:val="006124A3"/>
    <w:rsid w:val="006354AE"/>
    <w:rsid w:val="00653BE4"/>
    <w:rsid w:val="008D0BBE"/>
    <w:rsid w:val="008F0E42"/>
    <w:rsid w:val="0091604B"/>
    <w:rsid w:val="009B0640"/>
    <w:rsid w:val="00A36E08"/>
    <w:rsid w:val="00BD4E15"/>
    <w:rsid w:val="00CC50F2"/>
    <w:rsid w:val="00D859A9"/>
    <w:rsid w:val="00DB4218"/>
    <w:rsid w:val="00DF5534"/>
    <w:rsid w:val="00E57732"/>
    <w:rsid w:val="00E93B4C"/>
    <w:rsid w:val="00F0662A"/>
    <w:rsid w:val="00FB2B8D"/>
    <w:rsid w:val="00FD558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59A9"/>
  </w:style>
  <w:style w:type="paragraph" w:styleId="3">
    <w:name w:val="heading 3"/>
    <w:basedOn w:val="a"/>
    <w:next w:val="a"/>
    <w:link w:val="3Char"/>
    <w:semiHidden/>
    <w:unhideWhenUsed/>
    <w:qFormat/>
    <w:rsid w:val="002A23E2"/>
    <w:pPr>
      <w:keepNext/>
      <w:spacing w:after="0" w:line="240" w:lineRule="auto"/>
      <w:jc w:val="center"/>
      <w:outlineLvl w:val="2"/>
    </w:pPr>
    <w:rPr>
      <w:rFonts w:ascii="Arial" w:eastAsia="Arial Unicode MS" w:hAnsi="Arial" w:cs="Arial"/>
      <w:b/>
      <w:bCs/>
      <w:sz w:val="3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semiHidden/>
    <w:rsid w:val="002A23E2"/>
    <w:rPr>
      <w:rFonts w:ascii="Arial" w:eastAsia="Arial Unicode MS" w:hAnsi="Arial" w:cs="Arial"/>
      <w:b/>
      <w:bCs/>
      <w:sz w:val="30"/>
      <w:szCs w:val="24"/>
    </w:rPr>
  </w:style>
  <w:style w:type="paragraph" w:styleId="a3">
    <w:name w:val="header"/>
    <w:basedOn w:val="a"/>
    <w:link w:val="Char"/>
    <w:uiPriority w:val="99"/>
    <w:semiHidden/>
    <w:unhideWhenUsed/>
    <w:rsid w:val="002A23E2"/>
    <w:pPr>
      <w:tabs>
        <w:tab w:val="center" w:pos="4153"/>
        <w:tab w:val="right" w:pos="8306"/>
      </w:tabs>
      <w:spacing w:after="0" w:line="240" w:lineRule="auto"/>
    </w:pPr>
  </w:style>
  <w:style w:type="character" w:customStyle="1" w:styleId="Char">
    <w:name w:val="Κεφαλίδα Char"/>
    <w:basedOn w:val="a0"/>
    <w:link w:val="a3"/>
    <w:uiPriority w:val="99"/>
    <w:semiHidden/>
    <w:rsid w:val="002A23E2"/>
  </w:style>
  <w:style w:type="paragraph" w:styleId="a4">
    <w:name w:val="footer"/>
    <w:basedOn w:val="a"/>
    <w:link w:val="Char0"/>
    <w:uiPriority w:val="99"/>
    <w:unhideWhenUsed/>
    <w:rsid w:val="002A23E2"/>
    <w:pPr>
      <w:tabs>
        <w:tab w:val="center" w:pos="4153"/>
        <w:tab w:val="right" w:pos="8306"/>
      </w:tabs>
      <w:spacing w:after="0" w:line="240" w:lineRule="auto"/>
    </w:pPr>
  </w:style>
  <w:style w:type="character" w:customStyle="1" w:styleId="Char0">
    <w:name w:val="Υποσέλιδο Char"/>
    <w:basedOn w:val="a0"/>
    <w:link w:val="a4"/>
    <w:uiPriority w:val="99"/>
    <w:rsid w:val="002A23E2"/>
  </w:style>
</w:styles>
</file>

<file path=word/webSettings.xml><?xml version="1.0" encoding="utf-8"?>
<w:webSettings xmlns:r="http://schemas.openxmlformats.org/officeDocument/2006/relationships" xmlns:w="http://schemas.openxmlformats.org/wordprocessingml/2006/main">
  <w:divs>
    <w:div w:id="34683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234</Words>
  <Characters>1265</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2020-04-02T09:34:00Z</dcterms:created>
  <dcterms:modified xsi:type="dcterms:W3CDTF">2020-12-29T07:50:00Z</dcterms:modified>
</cp:coreProperties>
</file>